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80" w:lineRule="atLeast"/>
        <w:jc w:val="center"/>
        <w:rPr>
          <w:rFonts w:hint="eastAsia" w:ascii="仿宋" w:hAnsi="仿宋" w:eastAsia="仿宋" w:cs="宋体"/>
          <w:kern w:val="0"/>
          <w:sz w:val="32"/>
          <w:szCs w:val="32"/>
          <w:highlight w:val="none"/>
        </w:rPr>
      </w:pPr>
      <w:r>
        <w:rPr>
          <w:rFonts w:ascii="Times New Roman" w:hAnsi="Times New Roman" w:eastAsia="宋体" w:cs="Times New Roman"/>
          <w:szCs w:val="24"/>
        </w:rPr>
        <w:pict>
          <v:shape id="艺术字 6" o:spid="_x0000_s1026" o:spt="136" type="#_x0000_t136" style="position:absolute;left:0pt;margin-left:-18pt;margin-top:15.05pt;height:93.6pt;width:459pt;mso-wrap-distance-bottom:0pt;mso-wrap-distance-left:9pt;mso-wrap-distance-right:9pt;mso-wrap-distance-top:0pt;z-index:251660288;mso-width-relative:page;mso-height-relative:page;" fillcolor="#FF0000" filled="t" stroked="t" coordsize="21600,21600" adj="10800">
            <v:path/>
            <v:fill on="t" color2="#FFFFFF" focussize="0,0"/>
            <v:stroke color="#FF0000"/>
            <v:imagedata o:title=""/>
            <o:lock v:ext="edit" aspectratio="f"/>
            <v:textpath on="t" fitshape="t" fitpath="t" trim="t" xscale="f" string="湘潭医卫职业技术学院学生工作处" style="font-family:华文中宋;font-size:36pt;v-text-align:center;"/>
            <w10:wrap type="square"/>
          </v:shape>
        </w:pict>
      </w:r>
    </w:p>
    <w:p>
      <w:pPr>
        <w:widowControl/>
        <w:snapToGrid w:val="0"/>
        <w:spacing w:line="480" w:lineRule="atLeast"/>
        <w:jc w:val="center"/>
        <w:rPr>
          <w:rFonts w:hint="eastAsia" w:ascii="仿宋" w:hAnsi="仿宋" w:eastAsia="仿宋" w:cs="宋体"/>
          <w:color w:val="000000"/>
          <w:kern w:val="0"/>
          <w:sz w:val="32"/>
          <w:szCs w:val="32"/>
          <w:highlight w:val="yellow"/>
        </w:rPr>
      </w:pPr>
      <w:r>
        <w:rPr>
          <w:rFonts w:hint="eastAsia" w:ascii="仿宋" w:hAnsi="仿宋" w:eastAsia="仿宋" w:cs="宋体"/>
          <w:kern w:val="0"/>
          <w:sz w:val="32"/>
          <w:szCs w:val="32"/>
          <w:highlight w:val="none"/>
        </w:rPr>
        <w:t>校学发[20</w:t>
      </w:r>
      <w:r>
        <w:rPr>
          <w:rFonts w:hint="eastAsia" w:ascii="仿宋" w:hAnsi="仿宋" w:eastAsia="仿宋" w:cs="宋体"/>
          <w:color w:val="000000"/>
          <w:kern w:val="0"/>
          <w:sz w:val="32"/>
          <w:szCs w:val="32"/>
          <w:highlight w:val="none"/>
        </w:rPr>
        <w:t>2</w:t>
      </w:r>
      <w:r>
        <w:rPr>
          <w:rFonts w:hint="eastAsia" w:ascii="仿宋" w:hAnsi="仿宋" w:eastAsia="仿宋" w:cs="宋体"/>
          <w:color w:val="000000"/>
          <w:kern w:val="0"/>
          <w:sz w:val="32"/>
          <w:szCs w:val="32"/>
          <w:highlight w:val="none"/>
          <w:lang w:val="en-US" w:eastAsia="zh-CN"/>
        </w:rPr>
        <w:t>3</w:t>
      </w:r>
      <w:r>
        <w:rPr>
          <w:rFonts w:hint="eastAsia" w:ascii="仿宋" w:hAnsi="仿宋" w:eastAsia="仿宋" w:cs="宋体"/>
          <w:color w:val="000000"/>
          <w:kern w:val="0"/>
          <w:sz w:val="32"/>
          <w:szCs w:val="32"/>
          <w:highlight w:val="none"/>
        </w:rPr>
        <w:t>]1</w:t>
      </w:r>
      <w:r>
        <w:rPr>
          <w:rFonts w:hint="eastAsia" w:ascii="仿宋" w:hAnsi="仿宋" w:eastAsia="仿宋" w:cs="宋体"/>
          <w:color w:val="000000"/>
          <w:kern w:val="0"/>
          <w:sz w:val="32"/>
          <w:szCs w:val="32"/>
          <w:highlight w:val="none"/>
          <w:lang w:val="en-US" w:eastAsia="zh-CN"/>
        </w:rPr>
        <w:t>36</w:t>
      </w:r>
      <w:bookmarkStart w:id="0" w:name="_GoBack"/>
      <w:bookmarkEnd w:id="0"/>
      <w:r>
        <w:rPr>
          <w:rFonts w:hint="eastAsia" w:ascii="仿宋" w:hAnsi="仿宋" w:eastAsia="仿宋" w:cs="宋体"/>
          <w:color w:val="000000"/>
          <w:kern w:val="0"/>
          <w:sz w:val="32"/>
          <w:szCs w:val="32"/>
          <w:highlight w:val="none"/>
        </w:rPr>
        <w:t>号</w:t>
      </w:r>
    </w:p>
    <w:p>
      <w:pPr>
        <w:widowControl/>
        <w:snapToGrid w:val="0"/>
        <w:spacing w:line="480" w:lineRule="atLeast"/>
        <w:jc w:val="center"/>
        <w:rPr>
          <w:rFonts w:hint="eastAsia" w:ascii="仿宋_GB2312" w:hAnsi="Arial" w:eastAsia="仿宋_GB2312" w:cs="Arial"/>
          <w:b/>
          <w:sz w:val="36"/>
          <w:szCs w:val="44"/>
        </w:rPr>
      </w:pPr>
      <w:r>
        <w:rPr>
          <w:rFonts w:hint="eastAsia" w:ascii="仿宋_GB2312" w:hAnsi="Verdana" w:cs="宋体"/>
          <w:b/>
          <w:sz w:val="24"/>
        </w:rPr>
        <mc:AlternateContent>
          <mc:Choice Requires="wps">
            <w:drawing>
              <wp:anchor distT="0" distB="0" distL="114300" distR="114300" simplePos="0" relativeHeight="251659264" behindDoc="0" locked="0" layoutInCell="1" allowOverlap="1">
                <wp:simplePos x="0" y="0"/>
                <wp:positionH relativeFrom="column">
                  <wp:posOffset>-438150</wp:posOffset>
                </wp:positionH>
                <wp:positionV relativeFrom="paragraph">
                  <wp:posOffset>212090</wp:posOffset>
                </wp:positionV>
                <wp:extent cx="6172200" cy="0"/>
                <wp:effectExtent l="0" t="19050" r="0" b="19050"/>
                <wp:wrapNone/>
                <wp:docPr id="1" name="直接连接符 1"/>
                <wp:cNvGraphicFramePr/>
                <a:graphic xmlns:a="http://schemas.openxmlformats.org/drawingml/2006/main">
                  <a:graphicData uri="http://schemas.microsoft.com/office/word/2010/wordprocessingShape">
                    <wps:wsp>
                      <wps:cNvCnPr/>
                      <wps:spPr>
                        <a:xfrm>
                          <a:off x="0" y="0"/>
                          <a:ext cx="6172200" cy="0"/>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4.5pt;margin-top:16.7pt;height:0pt;width:486pt;z-index:251659264;mso-width-relative:page;mso-height-relative:page;" filled="f" stroked="t" coordsize="21600,21600" o:gfxdata="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KjXUfaAAAACQEAAA8AAAAAAAAAAQAgAAAAIgAAAGRycy9kb3ducmV2&#10;LnhtbFBLAQIUABQAAAAIAIdO4kCXQOcY+gEAAPMDAAAOAAAAAAAAAAEAIAAAACkBAABkcnMvZTJv&#10;RG9jLnhtbFBLBQYAAAAABgAGAFkBAACVBQAAAAA=&#10;">
                <v:fill on="f" focussize="0,0"/>
                <v:stroke weight="3pt" color="#FF0000" joinstyle="round"/>
                <v:imagedata o:title=""/>
                <o:lock v:ext="edit" aspectratio="f"/>
              </v:line>
            </w:pict>
          </mc:Fallback>
        </mc:AlternateContent>
      </w:r>
    </w:p>
    <w:p>
      <w:pPr>
        <w:pStyle w:val="2"/>
        <w:keepNext w:val="0"/>
        <w:keepLines w:val="0"/>
        <w:widowControl/>
        <w:suppressLineNumbers w:val="0"/>
        <w:shd w:val="clear" w:fill="FFFFFF"/>
        <w:spacing w:before="300" w:beforeAutospacing="0" w:after="150" w:afterAutospacing="0" w:line="17" w:lineRule="atLeast"/>
        <w:ind w:left="0" w:firstLine="0"/>
        <w:jc w:val="center"/>
        <w:rPr>
          <w:rFonts w:ascii="微软雅黑" w:hAnsi="微软雅黑" w:eastAsia="微软雅黑" w:cs="微软雅黑"/>
          <w:b/>
          <w:bCs/>
          <w:i w:val="0"/>
          <w:iCs w:val="0"/>
          <w:caps w:val="0"/>
          <w:color w:val="515151"/>
          <w:spacing w:val="0"/>
          <w:sz w:val="36"/>
          <w:szCs w:val="36"/>
        </w:rPr>
      </w:pPr>
      <w:r>
        <w:rPr>
          <w:rFonts w:hint="eastAsia" w:ascii="微软雅黑" w:hAnsi="微软雅黑" w:eastAsia="微软雅黑" w:cs="微软雅黑"/>
          <w:b/>
          <w:bCs/>
          <w:i w:val="0"/>
          <w:iCs w:val="0"/>
          <w:caps w:val="0"/>
          <w:color w:val="515151"/>
          <w:spacing w:val="0"/>
          <w:sz w:val="36"/>
          <w:szCs w:val="36"/>
          <w:shd w:val="clear" w:fill="FFFFFF"/>
        </w:rPr>
        <w:t>第十五周“爱集体、爱劳动、爱护公共财产”主题教育活动 考核情况通报</w:t>
      </w:r>
    </w:p>
    <w:p>
      <w:pPr>
        <w:pStyle w:val="3"/>
        <w:keepNext w:val="0"/>
        <w:keepLines w:val="0"/>
        <w:widowControl/>
        <w:suppressLineNumbers w:val="0"/>
        <w:shd w:val="clear" w:fill="FFFFFF"/>
        <w:spacing w:before="150" w:beforeAutospacing="0" w:after="150" w:afterAutospacing="0" w:line="480" w:lineRule="atLeast"/>
        <w:ind w:left="0" w:right="0" w:firstLine="555"/>
        <w:jc w:val="left"/>
        <w:rPr>
          <w:rFonts w:ascii="Arial" w:hAnsi="Arial" w:eastAsia="Arial" w:cs="Arial"/>
          <w:i w:val="0"/>
          <w:iCs w:val="0"/>
          <w:caps w:val="0"/>
          <w:color w:val="515151"/>
          <w:spacing w:val="0"/>
          <w:sz w:val="21"/>
          <w:szCs w:val="21"/>
        </w:rPr>
      </w:pPr>
      <w:r>
        <w:rPr>
          <w:rFonts w:hint="default" w:ascii="Times New Roman" w:hAnsi="Times New Roman" w:eastAsia="楷体_GB2312" w:cs="Times New Roman"/>
          <w:i w:val="0"/>
          <w:iCs w:val="0"/>
          <w:caps w:val="0"/>
          <w:color w:val="515151"/>
          <w:spacing w:val="0"/>
          <w:sz w:val="28"/>
          <w:szCs w:val="28"/>
          <w:shd w:val="clear" w:fill="FFFFFF"/>
        </w:rPr>
        <w:t>2023</w:t>
      </w:r>
      <w:r>
        <w:rPr>
          <w:rFonts w:hint="default" w:ascii="楷体_GB2312" w:hAnsi="Arial" w:eastAsia="楷体_GB2312" w:cs="楷体_GB2312"/>
          <w:i w:val="0"/>
          <w:iCs w:val="0"/>
          <w:caps w:val="0"/>
          <w:color w:val="515151"/>
          <w:spacing w:val="0"/>
          <w:sz w:val="28"/>
          <w:szCs w:val="28"/>
          <w:shd w:val="clear" w:fill="FFFFFF"/>
        </w:rPr>
        <w:t>年</w:t>
      </w:r>
      <w:r>
        <w:rPr>
          <w:rFonts w:hint="default" w:ascii="Times New Roman" w:hAnsi="Times New Roman" w:eastAsia="楷体_GB2312" w:cs="Times New Roman"/>
          <w:i w:val="0"/>
          <w:iCs w:val="0"/>
          <w:caps w:val="0"/>
          <w:color w:val="515151"/>
          <w:spacing w:val="0"/>
          <w:sz w:val="28"/>
          <w:szCs w:val="28"/>
          <w:shd w:val="clear" w:fill="FFFFFF"/>
        </w:rPr>
        <w:t>12</w:t>
      </w:r>
      <w:r>
        <w:rPr>
          <w:rFonts w:hint="default" w:ascii="楷体_GB2312" w:hAnsi="Arial" w:eastAsia="楷体_GB2312" w:cs="楷体_GB2312"/>
          <w:i w:val="0"/>
          <w:iCs w:val="0"/>
          <w:caps w:val="0"/>
          <w:color w:val="515151"/>
          <w:spacing w:val="0"/>
          <w:sz w:val="28"/>
          <w:szCs w:val="28"/>
          <w:shd w:val="clear" w:fill="FFFFFF"/>
        </w:rPr>
        <w:t>月</w:t>
      </w:r>
      <w:r>
        <w:rPr>
          <w:rFonts w:hint="default" w:ascii="Times New Roman" w:hAnsi="Times New Roman" w:eastAsia="楷体_GB2312" w:cs="Times New Roman"/>
          <w:i w:val="0"/>
          <w:iCs w:val="0"/>
          <w:caps w:val="0"/>
          <w:color w:val="515151"/>
          <w:spacing w:val="0"/>
          <w:sz w:val="28"/>
          <w:szCs w:val="28"/>
          <w:shd w:val="clear" w:fill="FFFFFF"/>
        </w:rPr>
        <w:t>14</w:t>
      </w:r>
      <w:r>
        <w:rPr>
          <w:rFonts w:hint="default" w:ascii="楷体_GB2312" w:hAnsi="Arial" w:eastAsia="楷体_GB2312" w:cs="楷体_GB2312"/>
          <w:i w:val="0"/>
          <w:iCs w:val="0"/>
          <w:caps w:val="0"/>
          <w:color w:val="515151"/>
          <w:spacing w:val="0"/>
          <w:sz w:val="28"/>
          <w:szCs w:val="28"/>
          <w:shd w:val="clear" w:fill="FFFFFF"/>
        </w:rPr>
        <w:t>日中午，依据《“爱集体、爱劳动、爱护公共财产”系列活动方案》《“爱集体、爱劳动、爱护公共财产”主题教育活动考核工作方案》文件精神，由学工处牵头，协同质管办、纪检监察室、基建后勤处成立主题教育活动考核工作小组，对校本部、河西校区各二级学院 “主题教育活动”落实情况进行考核评分，现通报如下：</w:t>
      </w:r>
    </w:p>
    <w:p>
      <w:pPr>
        <w:pStyle w:val="3"/>
        <w:keepNext w:val="0"/>
        <w:keepLines w:val="0"/>
        <w:widowControl/>
        <w:suppressLineNumbers w:val="0"/>
        <w:shd w:val="clear" w:fill="FFFFFF"/>
        <w:spacing w:before="0" w:beforeAutospacing="0" w:after="150" w:afterAutospacing="0" w:line="480" w:lineRule="atLeast"/>
        <w:ind w:left="0" w:right="0" w:firstLine="555"/>
        <w:jc w:val="left"/>
        <w:rPr>
          <w:rFonts w:hint="default" w:ascii="Arial" w:hAnsi="Arial" w:eastAsia="Arial" w:cs="Arial"/>
          <w:i w:val="0"/>
          <w:iCs w:val="0"/>
          <w:caps w:val="0"/>
          <w:color w:val="515151"/>
          <w:spacing w:val="0"/>
          <w:sz w:val="21"/>
          <w:szCs w:val="21"/>
        </w:rPr>
      </w:pPr>
      <w:r>
        <w:rPr>
          <w:rStyle w:val="6"/>
          <w:rFonts w:hint="default" w:ascii="楷体_GB2312" w:hAnsi="Arial" w:eastAsia="楷体_GB2312" w:cs="楷体_GB2312"/>
          <w:b/>
          <w:bCs/>
          <w:i w:val="0"/>
          <w:iCs w:val="0"/>
          <w:caps w:val="0"/>
          <w:color w:val="515151"/>
          <w:spacing w:val="0"/>
          <w:sz w:val="28"/>
          <w:szCs w:val="28"/>
          <w:shd w:val="clear" w:fill="FFFFFF"/>
        </w:rPr>
        <w:t>一、考核范围</w:t>
      </w:r>
    </w:p>
    <w:p>
      <w:pPr>
        <w:pStyle w:val="3"/>
        <w:keepNext w:val="0"/>
        <w:keepLines w:val="0"/>
        <w:widowControl/>
        <w:suppressLineNumbers w:val="0"/>
        <w:shd w:val="clear" w:fill="FFFFFF"/>
        <w:spacing w:before="0" w:beforeAutospacing="0" w:after="150" w:afterAutospacing="0" w:line="480" w:lineRule="atLeast"/>
        <w:ind w:left="0" w:right="0" w:firstLine="555"/>
        <w:jc w:val="left"/>
        <w:rPr>
          <w:rFonts w:hint="default" w:ascii="Arial" w:hAnsi="Arial" w:eastAsia="Arial" w:cs="Arial"/>
          <w:i w:val="0"/>
          <w:iCs w:val="0"/>
          <w:caps w:val="0"/>
          <w:color w:val="515151"/>
          <w:spacing w:val="0"/>
          <w:sz w:val="21"/>
          <w:szCs w:val="21"/>
        </w:rPr>
      </w:pPr>
      <w:r>
        <w:rPr>
          <w:rFonts w:hint="default" w:ascii="楷体_GB2312" w:hAnsi="Arial" w:eastAsia="楷体_GB2312" w:cs="楷体_GB2312"/>
          <w:i w:val="0"/>
          <w:iCs w:val="0"/>
          <w:caps w:val="0"/>
          <w:color w:val="515151"/>
          <w:spacing w:val="0"/>
          <w:sz w:val="28"/>
          <w:szCs w:val="28"/>
          <w:shd w:val="clear" w:fill="FFFFFF"/>
        </w:rPr>
        <w:t>本轮共检查校本部、河西校区</w:t>
      </w:r>
      <w:r>
        <w:rPr>
          <w:rFonts w:hint="default" w:ascii="Times New Roman" w:hAnsi="Times New Roman" w:eastAsia="楷体_GB2312" w:cs="Times New Roman"/>
          <w:i w:val="0"/>
          <w:iCs w:val="0"/>
          <w:caps w:val="0"/>
          <w:color w:val="515151"/>
          <w:spacing w:val="0"/>
          <w:sz w:val="28"/>
          <w:szCs w:val="28"/>
          <w:shd w:val="clear" w:fill="FFFFFF"/>
        </w:rPr>
        <w:t>4</w:t>
      </w:r>
      <w:r>
        <w:rPr>
          <w:rFonts w:hint="default" w:ascii="楷体_GB2312" w:hAnsi="Arial" w:eastAsia="楷体_GB2312" w:cs="楷体_GB2312"/>
          <w:i w:val="0"/>
          <w:iCs w:val="0"/>
          <w:caps w:val="0"/>
          <w:color w:val="515151"/>
          <w:spacing w:val="0"/>
          <w:sz w:val="28"/>
          <w:szCs w:val="28"/>
          <w:shd w:val="clear" w:fill="FFFFFF"/>
        </w:rPr>
        <w:t>个二级学院</w:t>
      </w:r>
      <w:r>
        <w:rPr>
          <w:rFonts w:hint="default" w:ascii="Times New Roman" w:hAnsi="Times New Roman" w:eastAsia="楷体_GB2312" w:cs="Times New Roman"/>
          <w:i w:val="0"/>
          <w:iCs w:val="0"/>
          <w:caps w:val="0"/>
          <w:color w:val="515151"/>
          <w:spacing w:val="0"/>
          <w:sz w:val="28"/>
          <w:szCs w:val="28"/>
          <w:shd w:val="clear" w:fill="FFFFFF"/>
        </w:rPr>
        <w:t>54</w:t>
      </w:r>
      <w:r>
        <w:rPr>
          <w:rFonts w:hint="default" w:ascii="楷体_GB2312" w:hAnsi="Arial" w:eastAsia="楷体_GB2312" w:cs="楷体_GB2312"/>
          <w:i w:val="0"/>
          <w:iCs w:val="0"/>
          <w:caps w:val="0"/>
          <w:color w:val="515151"/>
          <w:spacing w:val="0"/>
          <w:sz w:val="28"/>
          <w:szCs w:val="28"/>
          <w:shd w:val="clear" w:fill="FFFFFF"/>
        </w:rPr>
        <w:t>名专兼职辅导员管理的</w:t>
      </w:r>
      <w:r>
        <w:rPr>
          <w:rFonts w:hint="default" w:ascii="Times New Roman" w:hAnsi="Times New Roman" w:eastAsia="楷体_GB2312" w:cs="Times New Roman"/>
          <w:i w:val="0"/>
          <w:iCs w:val="0"/>
          <w:caps w:val="0"/>
          <w:color w:val="515151"/>
          <w:spacing w:val="0"/>
          <w:sz w:val="28"/>
          <w:szCs w:val="28"/>
          <w:shd w:val="clear" w:fill="FFFFFF"/>
        </w:rPr>
        <w:t>165</w:t>
      </w:r>
      <w:r>
        <w:rPr>
          <w:rFonts w:hint="default" w:ascii="楷体_GB2312" w:hAnsi="Arial" w:eastAsia="楷体_GB2312" w:cs="楷体_GB2312"/>
          <w:i w:val="0"/>
          <w:iCs w:val="0"/>
          <w:caps w:val="0"/>
          <w:color w:val="515151"/>
          <w:spacing w:val="0"/>
          <w:sz w:val="28"/>
          <w:szCs w:val="28"/>
          <w:shd w:val="clear" w:fill="FFFFFF"/>
        </w:rPr>
        <w:t>间教室</w:t>
      </w:r>
      <w:r>
        <w:rPr>
          <w:rFonts w:hint="default" w:ascii="Times New Roman" w:hAnsi="Times New Roman" w:eastAsia="楷体_GB2312" w:cs="Times New Roman"/>
          <w:i w:val="0"/>
          <w:iCs w:val="0"/>
          <w:caps w:val="0"/>
          <w:color w:val="515151"/>
          <w:spacing w:val="0"/>
          <w:sz w:val="28"/>
          <w:szCs w:val="28"/>
          <w:shd w:val="clear" w:fill="FFFFFF"/>
        </w:rPr>
        <w:t>329</w:t>
      </w:r>
      <w:r>
        <w:rPr>
          <w:rFonts w:hint="default" w:ascii="楷体_GB2312" w:hAnsi="Arial" w:eastAsia="楷体_GB2312" w:cs="楷体_GB2312"/>
          <w:i w:val="0"/>
          <w:iCs w:val="0"/>
          <w:caps w:val="0"/>
          <w:color w:val="515151"/>
          <w:spacing w:val="0"/>
          <w:sz w:val="28"/>
          <w:szCs w:val="28"/>
          <w:shd w:val="clear" w:fill="FFFFFF"/>
        </w:rPr>
        <w:t>间学生寝室。</w:t>
      </w:r>
    </w:p>
    <w:p>
      <w:pPr>
        <w:pStyle w:val="3"/>
        <w:keepNext w:val="0"/>
        <w:keepLines w:val="0"/>
        <w:widowControl/>
        <w:suppressLineNumbers w:val="0"/>
        <w:shd w:val="clear" w:fill="FFFFFF"/>
        <w:spacing w:before="0" w:beforeAutospacing="0" w:after="150" w:afterAutospacing="0" w:line="480" w:lineRule="atLeast"/>
        <w:ind w:left="0" w:right="0" w:firstLine="555"/>
        <w:jc w:val="left"/>
        <w:rPr>
          <w:rFonts w:hint="default" w:ascii="Arial" w:hAnsi="Arial" w:eastAsia="Arial" w:cs="Arial"/>
          <w:i w:val="0"/>
          <w:iCs w:val="0"/>
          <w:caps w:val="0"/>
          <w:color w:val="515151"/>
          <w:spacing w:val="0"/>
          <w:sz w:val="21"/>
          <w:szCs w:val="21"/>
        </w:rPr>
      </w:pPr>
      <w:r>
        <w:rPr>
          <w:rStyle w:val="6"/>
          <w:rFonts w:hint="default" w:ascii="楷体_GB2312" w:hAnsi="Arial" w:eastAsia="楷体_GB2312" w:cs="楷体_GB2312"/>
          <w:b/>
          <w:bCs/>
          <w:i w:val="0"/>
          <w:iCs w:val="0"/>
          <w:caps w:val="0"/>
          <w:color w:val="515151"/>
          <w:spacing w:val="0"/>
          <w:sz w:val="28"/>
          <w:szCs w:val="28"/>
          <w:shd w:val="clear" w:fill="FFFFFF"/>
        </w:rPr>
        <w:t>二、检查情况</w:t>
      </w:r>
    </w:p>
    <w:p>
      <w:pPr>
        <w:pStyle w:val="3"/>
        <w:keepNext w:val="0"/>
        <w:keepLines w:val="0"/>
        <w:widowControl/>
        <w:suppressLineNumbers w:val="0"/>
        <w:shd w:val="clear" w:fill="FFFFFF"/>
        <w:spacing w:before="0" w:beforeAutospacing="0" w:after="150" w:afterAutospacing="0" w:line="480" w:lineRule="atLeast"/>
        <w:ind w:left="0" w:right="0" w:firstLine="555"/>
        <w:jc w:val="left"/>
        <w:rPr>
          <w:rFonts w:hint="default" w:ascii="Arial" w:hAnsi="Arial" w:eastAsia="Arial" w:cs="Arial"/>
          <w:i w:val="0"/>
          <w:iCs w:val="0"/>
          <w:caps w:val="0"/>
          <w:color w:val="515151"/>
          <w:spacing w:val="0"/>
          <w:sz w:val="21"/>
          <w:szCs w:val="21"/>
        </w:rPr>
      </w:pPr>
      <w:r>
        <w:rPr>
          <w:rFonts w:hint="default" w:ascii="楷体_GB2312" w:hAnsi="Arial" w:eastAsia="楷体_GB2312" w:cs="楷体_GB2312"/>
          <w:i w:val="0"/>
          <w:iCs w:val="0"/>
          <w:caps w:val="0"/>
          <w:color w:val="515151"/>
          <w:spacing w:val="0"/>
          <w:sz w:val="28"/>
          <w:szCs w:val="28"/>
          <w:shd w:val="clear" w:fill="FFFFFF"/>
        </w:rPr>
        <w:t>（一）二级学院落实情况</w:t>
      </w:r>
    </w:p>
    <w:p>
      <w:pPr>
        <w:pStyle w:val="3"/>
        <w:keepNext w:val="0"/>
        <w:keepLines w:val="0"/>
        <w:widowControl/>
        <w:suppressLineNumbers w:val="0"/>
        <w:shd w:val="clear" w:fill="FFFFFF"/>
        <w:spacing w:before="0" w:beforeAutospacing="0" w:after="150" w:afterAutospacing="0" w:line="480" w:lineRule="atLeast"/>
        <w:ind w:left="0" w:right="0" w:firstLine="555"/>
        <w:jc w:val="left"/>
        <w:rPr>
          <w:rFonts w:hint="default" w:ascii="Arial" w:hAnsi="Arial" w:eastAsia="Arial" w:cs="Arial"/>
          <w:i w:val="0"/>
          <w:iCs w:val="0"/>
          <w:caps w:val="0"/>
          <w:color w:val="515151"/>
          <w:spacing w:val="0"/>
          <w:sz w:val="21"/>
          <w:szCs w:val="21"/>
        </w:rPr>
      </w:pPr>
      <w:r>
        <w:rPr>
          <w:rFonts w:hint="default" w:ascii="楷体_GB2312" w:hAnsi="Arial" w:eastAsia="楷体_GB2312" w:cs="楷体_GB2312"/>
          <w:i w:val="0"/>
          <w:iCs w:val="0"/>
          <w:caps w:val="0"/>
          <w:color w:val="515151"/>
          <w:spacing w:val="0"/>
          <w:sz w:val="28"/>
          <w:szCs w:val="28"/>
          <w:shd w:val="clear" w:fill="FFFFFF"/>
        </w:rPr>
        <w:t>各二级学院对“爱集体、爱劳动、爱护公共财产”主题教育活动重视程度高、宣教面广、师生参与积极，“主题教育活动”取得了实质性成效。</w:t>
      </w:r>
    </w:p>
    <w:p>
      <w:pPr>
        <w:pStyle w:val="3"/>
        <w:keepNext w:val="0"/>
        <w:keepLines w:val="0"/>
        <w:widowControl/>
        <w:suppressLineNumbers w:val="0"/>
        <w:shd w:val="clear" w:fill="FFFFFF"/>
        <w:spacing w:before="0" w:beforeAutospacing="0" w:after="150" w:afterAutospacing="0" w:line="480" w:lineRule="atLeast"/>
        <w:ind w:left="0" w:right="0" w:firstLine="555"/>
        <w:jc w:val="left"/>
        <w:rPr>
          <w:rFonts w:hint="default" w:ascii="Arial" w:hAnsi="Arial" w:eastAsia="Arial" w:cs="Arial"/>
          <w:i w:val="0"/>
          <w:iCs w:val="0"/>
          <w:caps w:val="0"/>
          <w:color w:val="515151"/>
          <w:spacing w:val="0"/>
          <w:sz w:val="21"/>
          <w:szCs w:val="21"/>
        </w:rPr>
      </w:pPr>
      <w:r>
        <w:rPr>
          <w:rFonts w:hint="default" w:ascii="Times New Roman" w:hAnsi="Times New Roman" w:eastAsia="楷体_GB2312" w:cs="Times New Roman"/>
          <w:i w:val="0"/>
          <w:iCs w:val="0"/>
          <w:caps w:val="0"/>
          <w:color w:val="515151"/>
          <w:spacing w:val="0"/>
          <w:sz w:val="28"/>
          <w:szCs w:val="28"/>
          <w:shd w:val="clear" w:fill="FFFFFF"/>
        </w:rPr>
        <w:t>1</w:t>
      </w:r>
      <w:r>
        <w:rPr>
          <w:rFonts w:hint="default" w:ascii="楷体_GB2312" w:hAnsi="Arial" w:eastAsia="楷体_GB2312" w:cs="楷体_GB2312"/>
          <w:i w:val="0"/>
          <w:iCs w:val="0"/>
          <w:caps w:val="0"/>
          <w:color w:val="515151"/>
          <w:spacing w:val="0"/>
          <w:sz w:val="28"/>
          <w:szCs w:val="28"/>
          <w:shd w:val="clear" w:fill="FFFFFF"/>
        </w:rPr>
        <w:t>、教室：</w:t>
      </w:r>
      <w:r>
        <w:rPr>
          <w:rFonts w:hint="default" w:ascii="楷体_GB2312" w:hAnsi="Times New Roman" w:eastAsia="楷体_GB2312" w:cs="楷体_GB2312"/>
          <w:i w:val="0"/>
          <w:iCs w:val="0"/>
          <w:caps w:val="0"/>
          <w:color w:val="515151"/>
          <w:spacing w:val="0"/>
          <w:sz w:val="28"/>
          <w:szCs w:val="28"/>
          <w:shd w:val="clear" w:fill="FFFFFF"/>
        </w:rPr>
        <w:t>整体情况好，地面干净，课桌整洁，劳动工具摆放整齐，扫、拖、抹各项卫生打扫程序到位</w:t>
      </w:r>
      <w:r>
        <w:rPr>
          <w:rFonts w:hint="default" w:ascii="楷体_GB2312" w:hAnsi="Arial" w:eastAsia="楷体_GB2312" w:cs="楷体_GB2312"/>
          <w:i w:val="0"/>
          <w:iCs w:val="0"/>
          <w:caps w:val="0"/>
          <w:color w:val="515151"/>
          <w:spacing w:val="0"/>
          <w:sz w:val="28"/>
          <w:szCs w:val="28"/>
          <w:shd w:val="clear" w:fill="FFFFFF"/>
        </w:rPr>
        <w:t>；</w:t>
      </w:r>
    </w:p>
    <w:p>
      <w:pPr>
        <w:pStyle w:val="3"/>
        <w:keepNext w:val="0"/>
        <w:keepLines w:val="0"/>
        <w:widowControl/>
        <w:suppressLineNumbers w:val="0"/>
        <w:shd w:val="clear" w:fill="FFFFFF"/>
        <w:spacing w:before="0" w:beforeAutospacing="0" w:after="150" w:afterAutospacing="0" w:line="480" w:lineRule="atLeast"/>
        <w:ind w:left="0" w:right="0" w:firstLine="555"/>
        <w:jc w:val="left"/>
        <w:rPr>
          <w:rFonts w:hint="default" w:ascii="Arial" w:hAnsi="Arial" w:eastAsia="Arial" w:cs="Arial"/>
          <w:i w:val="0"/>
          <w:iCs w:val="0"/>
          <w:caps w:val="0"/>
          <w:color w:val="515151"/>
          <w:spacing w:val="0"/>
          <w:sz w:val="21"/>
          <w:szCs w:val="21"/>
        </w:rPr>
      </w:pPr>
      <w:r>
        <w:rPr>
          <w:rFonts w:hint="default" w:ascii="Times New Roman" w:hAnsi="Times New Roman" w:eastAsia="楷体_GB2312" w:cs="Times New Roman"/>
          <w:i w:val="0"/>
          <w:iCs w:val="0"/>
          <w:caps w:val="0"/>
          <w:color w:val="515151"/>
          <w:spacing w:val="0"/>
          <w:sz w:val="28"/>
          <w:szCs w:val="28"/>
          <w:shd w:val="clear" w:fill="FFFFFF"/>
        </w:rPr>
        <w:t>2</w:t>
      </w:r>
      <w:r>
        <w:rPr>
          <w:rFonts w:hint="default" w:ascii="楷体_GB2312" w:hAnsi="Arial" w:eastAsia="楷体_GB2312" w:cs="楷体_GB2312"/>
          <w:i w:val="0"/>
          <w:iCs w:val="0"/>
          <w:caps w:val="0"/>
          <w:color w:val="515151"/>
          <w:spacing w:val="0"/>
          <w:sz w:val="28"/>
          <w:szCs w:val="28"/>
          <w:shd w:val="clear" w:fill="FFFFFF"/>
        </w:rPr>
        <w:t>、男、女生寝室卫生状况普遍较好。</w:t>
      </w:r>
    </w:p>
    <w:p>
      <w:pPr>
        <w:pStyle w:val="3"/>
        <w:keepNext w:val="0"/>
        <w:keepLines w:val="0"/>
        <w:widowControl/>
        <w:suppressLineNumbers w:val="0"/>
        <w:shd w:val="clear" w:fill="FFFFFF"/>
        <w:spacing w:before="0" w:beforeAutospacing="0" w:after="150" w:afterAutospacing="0" w:line="480" w:lineRule="atLeast"/>
        <w:ind w:left="0" w:right="0" w:firstLine="555"/>
        <w:jc w:val="left"/>
        <w:rPr>
          <w:rFonts w:hint="default" w:ascii="Arial" w:hAnsi="Arial" w:eastAsia="Arial" w:cs="Arial"/>
          <w:i w:val="0"/>
          <w:iCs w:val="0"/>
          <w:caps w:val="0"/>
          <w:color w:val="515151"/>
          <w:spacing w:val="0"/>
          <w:sz w:val="21"/>
          <w:szCs w:val="21"/>
        </w:rPr>
      </w:pPr>
      <w:r>
        <w:rPr>
          <w:rFonts w:hint="default" w:ascii="楷体_GB2312" w:hAnsi="Arial" w:eastAsia="楷体_GB2312" w:cs="楷体_GB2312"/>
          <w:i w:val="0"/>
          <w:iCs w:val="0"/>
          <w:caps w:val="0"/>
          <w:color w:val="515151"/>
          <w:spacing w:val="0"/>
          <w:sz w:val="28"/>
          <w:szCs w:val="28"/>
          <w:shd w:val="clear" w:fill="FFFFFF"/>
        </w:rPr>
        <w:t>（二）存在的问题</w:t>
      </w:r>
    </w:p>
    <w:p>
      <w:pPr>
        <w:pStyle w:val="3"/>
        <w:keepNext w:val="0"/>
        <w:keepLines w:val="0"/>
        <w:widowControl/>
        <w:suppressLineNumbers w:val="0"/>
        <w:shd w:val="clear" w:fill="FFFFFF"/>
        <w:spacing w:before="0" w:beforeAutospacing="0" w:after="150" w:afterAutospacing="0" w:line="480" w:lineRule="atLeast"/>
        <w:ind w:left="0" w:right="0" w:firstLine="555"/>
        <w:jc w:val="left"/>
        <w:rPr>
          <w:rFonts w:hint="default" w:ascii="Arial" w:hAnsi="Arial" w:eastAsia="Arial" w:cs="Arial"/>
          <w:i w:val="0"/>
          <w:iCs w:val="0"/>
          <w:caps w:val="0"/>
          <w:color w:val="515151"/>
          <w:spacing w:val="0"/>
          <w:sz w:val="21"/>
          <w:szCs w:val="21"/>
        </w:rPr>
      </w:pPr>
      <w:r>
        <w:rPr>
          <w:rFonts w:hint="default" w:ascii="Times New Roman" w:hAnsi="Times New Roman" w:eastAsia="楷体_GB2312" w:cs="Times New Roman"/>
          <w:i w:val="0"/>
          <w:iCs w:val="0"/>
          <w:caps w:val="0"/>
          <w:color w:val="515151"/>
          <w:spacing w:val="0"/>
          <w:sz w:val="28"/>
          <w:szCs w:val="28"/>
          <w:shd w:val="clear" w:fill="FFFFFF"/>
        </w:rPr>
        <w:t>1</w:t>
      </w:r>
      <w:r>
        <w:rPr>
          <w:rFonts w:hint="default" w:ascii="楷体_GB2312" w:hAnsi="Arial" w:eastAsia="楷体_GB2312" w:cs="楷体_GB2312"/>
          <w:i w:val="0"/>
          <w:iCs w:val="0"/>
          <w:caps w:val="0"/>
          <w:color w:val="515151"/>
          <w:spacing w:val="0"/>
          <w:sz w:val="28"/>
          <w:szCs w:val="28"/>
          <w:shd w:val="clear" w:fill="FFFFFF"/>
        </w:rPr>
        <w:t>、极少数寝室卫生打扫不彻底，内务整理随意，劳动意识较差。</w:t>
      </w:r>
    </w:p>
    <w:p>
      <w:pPr>
        <w:pStyle w:val="3"/>
        <w:keepNext w:val="0"/>
        <w:keepLines w:val="0"/>
        <w:widowControl/>
        <w:suppressLineNumbers w:val="0"/>
        <w:shd w:val="clear" w:fill="FFFFFF"/>
        <w:spacing w:before="0" w:beforeAutospacing="0" w:after="150" w:afterAutospacing="0" w:line="480" w:lineRule="atLeast"/>
        <w:ind w:left="0" w:right="0" w:firstLine="555"/>
        <w:jc w:val="left"/>
        <w:rPr>
          <w:rFonts w:hint="default" w:ascii="Arial" w:hAnsi="Arial" w:eastAsia="Arial" w:cs="Arial"/>
          <w:i w:val="0"/>
          <w:iCs w:val="0"/>
          <w:caps w:val="0"/>
          <w:color w:val="515151"/>
          <w:spacing w:val="0"/>
          <w:sz w:val="21"/>
          <w:szCs w:val="21"/>
        </w:rPr>
      </w:pPr>
      <w:r>
        <w:rPr>
          <w:rFonts w:hint="default" w:ascii="Times New Roman" w:hAnsi="Times New Roman" w:eastAsia="楷体_GB2312" w:cs="Times New Roman"/>
          <w:i w:val="0"/>
          <w:iCs w:val="0"/>
          <w:caps w:val="0"/>
          <w:color w:val="515151"/>
          <w:spacing w:val="0"/>
          <w:sz w:val="28"/>
          <w:szCs w:val="28"/>
          <w:shd w:val="clear" w:fill="FFFFFF"/>
        </w:rPr>
        <w:t>2</w:t>
      </w:r>
      <w:r>
        <w:rPr>
          <w:rFonts w:hint="default" w:ascii="楷体_GB2312" w:hAnsi="Arial" w:eastAsia="楷体_GB2312" w:cs="楷体_GB2312"/>
          <w:i w:val="0"/>
          <w:iCs w:val="0"/>
          <w:caps w:val="0"/>
          <w:color w:val="515151"/>
          <w:spacing w:val="0"/>
          <w:sz w:val="28"/>
          <w:szCs w:val="28"/>
          <w:shd w:val="clear" w:fill="FFFFFF"/>
        </w:rPr>
        <w:t>、极少数学生对学校组织的定期卫生检查和不定期卫生抽查产生抵触情绪，在自媒体平台发现有学生对学校组织卫生检查表达不满情绪的负面舆情。</w:t>
      </w:r>
    </w:p>
    <w:p>
      <w:pPr>
        <w:pStyle w:val="3"/>
        <w:keepNext w:val="0"/>
        <w:keepLines w:val="0"/>
        <w:widowControl/>
        <w:suppressLineNumbers w:val="0"/>
        <w:shd w:val="clear" w:fill="FFFFFF"/>
        <w:spacing w:before="0" w:beforeAutospacing="0" w:after="150" w:afterAutospacing="0" w:line="480" w:lineRule="atLeast"/>
        <w:ind w:left="0" w:right="0" w:firstLine="555"/>
        <w:jc w:val="left"/>
        <w:rPr>
          <w:rFonts w:hint="default" w:ascii="Arial" w:hAnsi="Arial" w:eastAsia="Arial" w:cs="Arial"/>
          <w:i w:val="0"/>
          <w:iCs w:val="0"/>
          <w:caps w:val="0"/>
          <w:color w:val="515151"/>
          <w:spacing w:val="0"/>
          <w:sz w:val="21"/>
          <w:szCs w:val="21"/>
        </w:rPr>
      </w:pPr>
      <w:r>
        <w:rPr>
          <w:rStyle w:val="6"/>
          <w:rFonts w:hint="default" w:ascii="楷体_GB2312" w:hAnsi="Arial" w:eastAsia="楷体_GB2312" w:cs="楷体_GB2312"/>
          <w:b/>
          <w:bCs/>
          <w:i w:val="0"/>
          <w:iCs w:val="0"/>
          <w:caps w:val="0"/>
          <w:color w:val="515151"/>
          <w:spacing w:val="0"/>
          <w:sz w:val="28"/>
          <w:szCs w:val="28"/>
          <w:shd w:val="clear" w:fill="FFFFFF"/>
        </w:rPr>
        <w:t>三、考核结果</w:t>
      </w:r>
    </w:p>
    <w:p>
      <w:pPr>
        <w:pStyle w:val="3"/>
        <w:keepNext w:val="0"/>
        <w:keepLines w:val="0"/>
        <w:widowControl/>
        <w:suppressLineNumbers w:val="0"/>
        <w:shd w:val="clear" w:fill="FFFFFF"/>
        <w:spacing w:before="0" w:beforeAutospacing="0" w:after="150" w:afterAutospacing="0" w:line="480" w:lineRule="atLeast"/>
        <w:ind w:left="0" w:right="0" w:firstLine="555"/>
        <w:jc w:val="left"/>
        <w:rPr>
          <w:rFonts w:hint="default" w:ascii="Arial" w:hAnsi="Arial" w:eastAsia="Arial" w:cs="Arial"/>
          <w:i w:val="0"/>
          <w:iCs w:val="0"/>
          <w:caps w:val="0"/>
          <w:color w:val="515151"/>
          <w:spacing w:val="0"/>
          <w:sz w:val="21"/>
          <w:szCs w:val="21"/>
        </w:rPr>
      </w:pPr>
      <w:r>
        <w:rPr>
          <w:rFonts w:hint="default" w:ascii="楷体_GB2312" w:hAnsi="Arial" w:eastAsia="楷体_GB2312" w:cs="楷体_GB2312"/>
          <w:i w:val="0"/>
          <w:iCs w:val="0"/>
          <w:caps w:val="0"/>
          <w:color w:val="515151"/>
          <w:spacing w:val="0"/>
          <w:sz w:val="28"/>
          <w:szCs w:val="28"/>
          <w:shd w:val="clear" w:fill="FFFFFF"/>
        </w:rPr>
        <w:t>本次对</w:t>
      </w:r>
      <w:r>
        <w:rPr>
          <w:rFonts w:hint="default" w:ascii="Times New Roman" w:hAnsi="Times New Roman" w:eastAsia="楷体_GB2312" w:cs="Times New Roman"/>
          <w:i w:val="0"/>
          <w:iCs w:val="0"/>
          <w:caps w:val="0"/>
          <w:color w:val="515151"/>
          <w:spacing w:val="0"/>
          <w:sz w:val="28"/>
          <w:szCs w:val="28"/>
          <w:shd w:val="clear" w:fill="FFFFFF"/>
        </w:rPr>
        <w:t>165</w:t>
      </w:r>
      <w:r>
        <w:rPr>
          <w:rFonts w:hint="default" w:ascii="楷体_GB2312" w:hAnsi="Arial" w:eastAsia="楷体_GB2312" w:cs="楷体_GB2312"/>
          <w:i w:val="0"/>
          <w:iCs w:val="0"/>
          <w:caps w:val="0"/>
          <w:color w:val="515151"/>
          <w:spacing w:val="0"/>
          <w:sz w:val="28"/>
          <w:szCs w:val="28"/>
          <w:shd w:val="clear" w:fill="FFFFFF"/>
        </w:rPr>
        <w:t>间教室和</w:t>
      </w:r>
      <w:r>
        <w:rPr>
          <w:rFonts w:hint="default" w:ascii="Times New Roman" w:hAnsi="Times New Roman" w:eastAsia="楷体_GB2312" w:cs="Times New Roman"/>
          <w:i w:val="0"/>
          <w:iCs w:val="0"/>
          <w:caps w:val="0"/>
          <w:color w:val="515151"/>
          <w:spacing w:val="0"/>
          <w:sz w:val="28"/>
          <w:szCs w:val="28"/>
          <w:shd w:val="clear" w:fill="FFFFFF"/>
        </w:rPr>
        <w:t>329</w:t>
      </w:r>
      <w:r>
        <w:rPr>
          <w:rFonts w:hint="default" w:ascii="楷体_GB2312" w:hAnsi="Arial" w:eastAsia="楷体_GB2312" w:cs="楷体_GB2312"/>
          <w:i w:val="0"/>
          <w:iCs w:val="0"/>
          <w:caps w:val="0"/>
          <w:color w:val="515151"/>
          <w:spacing w:val="0"/>
          <w:sz w:val="28"/>
          <w:szCs w:val="28"/>
          <w:shd w:val="clear" w:fill="FFFFFF"/>
        </w:rPr>
        <w:t>间学生寝室的卫生及公共财产管理进行考核评分（见附表），评分结果将运用到</w:t>
      </w:r>
      <w:r>
        <w:rPr>
          <w:rFonts w:hint="default" w:ascii="Times New Roman" w:hAnsi="Times New Roman" w:eastAsia="楷体_GB2312" w:cs="Times New Roman"/>
          <w:i w:val="0"/>
          <w:iCs w:val="0"/>
          <w:caps w:val="0"/>
          <w:color w:val="515151"/>
          <w:spacing w:val="0"/>
          <w:sz w:val="28"/>
          <w:szCs w:val="28"/>
          <w:shd w:val="clear" w:fill="FFFFFF"/>
        </w:rPr>
        <w:t>2023</w:t>
      </w:r>
      <w:r>
        <w:rPr>
          <w:rFonts w:hint="default" w:ascii="楷体_GB2312" w:hAnsi="Arial" w:eastAsia="楷体_GB2312" w:cs="楷体_GB2312"/>
          <w:i w:val="0"/>
          <w:iCs w:val="0"/>
          <w:caps w:val="0"/>
          <w:color w:val="515151"/>
          <w:spacing w:val="0"/>
          <w:sz w:val="28"/>
          <w:szCs w:val="28"/>
          <w:shd w:val="clear" w:fill="FFFFFF"/>
        </w:rPr>
        <w:t>年度辅导员考核和先进集体评比。</w:t>
      </w:r>
    </w:p>
    <w:p>
      <w:pPr>
        <w:pStyle w:val="3"/>
        <w:keepNext w:val="0"/>
        <w:keepLines w:val="0"/>
        <w:widowControl/>
        <w:suppressLineNumbers w:val="0"/>
        <w:shd w:val="clear" w:fill="FFFFFF"/>
        <w:spacing w:before="0" w:beforeAutospacing="0" w:after="150" w:afterAutospacing="0" w:line="480" w:lineRule="atLeast"/>
        <w:ind w:left="0" w:right="0" w:firstLine="5880"/>
        <w:jc w:val="left"/>
        <w:rPr>
          <w:rFonts w:hint="default" w:ascii="Arial" w:hAnsi="Arial" w:eastAsia="Arial" w:cs="Arial"/>
          <w:i w:val="0"/>
          <w:iCs w:val="0"/>
          <w:caps w:val="0"/>
          <w:color w:val="515151"/>
          <w:spacing w:val="0"/>
          <w:sz w:val="21"/>
          <w:szCs w:val="21"/>
        </w:rPr>
      </w:pPr>
      <w:r>
        <w:rPr>
          <w:rFonts w:hint="default" w:ascii="楷体_GB2312" w:hAnsi="Arial" w:eastAsia="楷体_GB2312" w:cs="楷体_GB2312"/>
          <w:i w:val="0"/>
          <w:iCs w:val="0"/>
          <w:caps w:val="0"/>
          <w:color w:val="515151"/>
          <w:spacing w:val="0"/>
          <w:sz w:val="28"/>
          <w:szCs w:val="28"/>
          <w:shd w:val="clear" w:fill="FFFFFF"/>
        </w:rPr>
        <w:t>学生工作处</w:t>
      </w:r>
    </w:p>
    <w:p>
      <w:pPr>
        <w:pStyle w:val="3"/>
        <w:keepNext w:val="0"/>
        <w:keepLines w:val="0"/>
        <w:widowControl/>
        <w:suppressLineNumbers w:val="0"/>
        <w:shd w:val="clear" w:fill="FFFFFF"/>
        <w:spacing w:before="0" w:beforeAutospacing="0" w:after="150" w:afterAutospacing="0" w:line="480" w:lineRule="atLeast"/>
        <w:ind w:left="0" w:right="0" w:firstLine="5595"/>
        <w:jc w:val="left"/>
        <w:rPr>
          <w:rFonts w:hint="default" w:ascii="Arial" w:hAnsi="Arial" w:eastAsia="Arial" w:cs="Arial"/>
          <w:i w:val="0"/>
          <w:iCs w:val="0"/>
          <w:caps w:val="0"/>
          <w:color w:val="515151"/>
          <w:spacing w:val="0"/>
          <w:sz w:val="21"/>
          <w:szCs w:val="21"/>
        </w:rPr>
      </w:pPr>
      <w:r>
        <w:rPr>
          <w:rFonts w:hint="default" w:ascii="Times New Roman" w:hAnsi="Times New Roman" w:eastAsia="楷体_GB2312" w:cs="Times New Roman"/>
          <w:i w:val="0"/>
          <w:iCs w:val="0"/>
          <w:caps w:val="0"/>
          <w:color w:val="515151"/>
          <w:spacing w:val="0"/>
          <w:sz w:val="28"/>
          <w:szCs w:val="28"/>
          <w:shd w:val="clear" w:fill="FFFFFF"/>
        </w:rPr>
        <w:t>2023</w:t>
      </w:r>
      <w:r>
        <w:rPr>
          <w:rFonts w:hint="default" w:ascii="楷体_GB2312" w:hAnsi="Arial" w:eastAsia="楷体_GB2312" w:cs="楷体_GB2312"/>
          <w:i w:val="0"/>
          <w:iCs w:val="0"/>
          <w:caps w:val="0"/>
          <w:color w:val="515151"/>
          <w:spacing w:val="0"/>
          <w:sz w:val="28"/>
          <w:szCs w:val="28"/>
          <w:shd w:val="clear" w:fill="FFFFFF"/>
        </w:rPr>
        <w:t>年</w:t>
      </w:r>
      <w:r>
        <w:rPr>
          <w:rFonts w:hint="default" w:ascii="Times New Roman" w:hAnsi="Times New Roman" w:eastAsia="楷体_GB2312" w:cs="Times New Roman"/>
          <w:i w:val="0"/>
          <w:iCs w:val="0"/>
          <w:caps w:val="0"/>
          <w:color w:val="515151"/>
          <w:spacing w:val="0"/>
          <w:sz w:val="28"/>
          <w:szCs w:val="28"/>
          <w:shd w:val="clear" w:fill="FFFFFF"/>
        </w:rPr>
        <w:t>12</w:t>
      </w:r>
      <w:r>
        <w:rPr>
          <w:rFonts w:hint="default" w:ascii="楷体_GB2312" w:hAnsi="Arial" w:eastAsia="楷体_GB2312" w:cs="楷体_GB2312"/>
          <w:i w:val="0"/>
          <w:iCs w:val="0"/>
          <w:caps w:val="0"/>
          <w:color w:val="515151"/>
          <w:spacing w:val="0"/>
          <w:sz w:val="28"/>
          <w:szCs w:val="28"/>
          <w:shd w:val="clear" w:fill="FFFFFF"/>
        </w:rPr>
        <w:t>月</w:t>
      </w:r>
      <w:r>
        <w:rPr>
          <w:rFonts w:hint="default" w:ascii="Times New Roman" w:hAnsi="Times New Roman" w:eastAsia="楷体_GB2312" w:cs="Times New Roman"/>
          <w:i w:val="0"/>
          <w:iCs w:val="0"/>
          <w:caps w:val="0"/>
          <w:color w:val="515151"/>
          <w:spacing w:val="0"/>
          <w:sz w:val="28"/>
          <w:szCs w:val="28"/>
          <w:shd w:val="clear" w:fill="FFFFFF"/>
        </w:rPr>
        <w:t>20</w:t>
      </w:r>
      <w:r>
        <w:rPr>
          <w:rFonts w:hint="default" w:ascii="楷体_GB2312" w:hAnsi="Arial" w:eastAsia="楷体_GB2312" w:cs="楷体_GB2312"/>
          <w:i w:val="0"/>
          <w:iCs w:val="0"/>
          <w:caps w:val="0"/>
          <w:color w:val="515151"/>
          <w:spacing w:val="0"/>
          <w:sz w:val="28"/>
          <w:szCs w:val="28"/>
          <w:shd w:val="clear"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yNzNmOTdiMWUyNjIzZjQyOTA2ZmMyMGZkOGU1MTkifQ=="/>
  </w:docVars>
  <w:rsids>
    <w:rsidRoot w:val="00000000"/>
    <w:rsid w:val="3B962EC6"/>
    <w:rsid w:val="459E4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2023-12-20T07:20:00Z</dcterms:created>
  <dc:creator>Administrator</dc:creator>
  <cp:lastModifiedBy>Administrator</cp:lastModifiedBy>
  <dcterms:modified xsi:type="dcterms:W3CDTF">2023-12-20T07:22:09Z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010E84679B384B908F389271B8660137_12</vt:lpwstr>
  </property>
</Properties>
</file>