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eastAsia="宋体" w:cs="宋体"/>
          <w:b/>
          <w:sz w:val="24"/>
          <w:szCs w:val="24"/>
        </w:rPr>
      </w:pPr>
      <w:r>
        <w:rPr>
          <w:rFonts w:ascii="Times New Roman" w:hAnsi="Times New Roman" w:eastAsia="宋体" w:cs="Times New Roman"/>
          <w:szCs w:val="24"/>
        </w:rPr>
        <w:pict>
          <v:shape id="艺术字 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pPr>
        <w:widowControl/>
        <w:snapToGrid w:val="0"/>
        <w:spacing w:line="480" w:lineRule="atLeast"/>
        <w:jc w:val="center"/>
        <w:rPr>
          <w:rFonts w:ascii="仿宋_GB2312" w:hAnsi="Verdana" w:eastAsia="宋体" w:cs="宋体"/>
          <w:b/>
          <w:sz w:val="24"/>
          <w:szCs w:val="24"/>
        </w:rPr>
      </w:pPr>
    </w:p>
    <w:p>
      <w:pPr>
        <w:widowControl/>
        <w:snapToGrid w:val="0"/>
        <w:spacing w:line="480" w:lineRule="atLeast"/>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113</w:t>
      </w:r>
      <w:r>
        <w:rPr>
          <w:rFonts w:hint="eastAsia" w:ascii="仿宋" w:hAnsi="仿宋" w:eastAsia="仿宋" w:cs="宋体"/>
          <w:color w:val="000000"/>
          <w:kern w:val="0"/>
          <w:sz w:val="32"/>
          <w:szCs w:val="32"/>
        </w:rPr>
        <w:t>号</w:t>
      </w:r>
    </w:p>
    <w:p>
      <w:pPr>
        <w:jc w:val="center"/>
        <w:rPr>
          <w:rFonts w:hint="eastAsia" w:ascii="黑体" w:hAnsi="黑体" w:eastAsia="黑体"/>
          <w:b/>
          <w:sz w:val="44"/>
          <w:szCs w:val="44"/>
        </w:rPr>
      </w:pPr>
      <w:r>
        <w:rPr>
          <w:rFonts w:ascii="仿宋_GB2312" w:hAnsi="Verdana"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-430530</wp:posOffset>
                </wp:positionH>
                <wp:positionV relativeFrom="paragraph">
                  <wp:posOffset>156845</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3.9pt;margin-top:12.35pt;height:0pt;width:486pt;z-index:251660288;mso-width-relative:page;mso-height-relative:page;" filled="f" stroked="t" coordsize="21600,21600" o:gfxdata="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Oed9sAAAAJAQAADwAAAAAAAAABACAAAAAiAAAAZHJzL2Rvd25yZXYueG1sUEsBAhQAFAAAAAgA&#10;h07iQGxI2mrpAQAAuQMAAA4AAAAAAAAAAQAgAAAAKgEAAGRycy9lMm9Eb2MueG1sUEsFBgAAAAAG&#10;AAYAWQEAAIUFAAAAAA==&#10;">
                <v:fill on="f" focussize="0,0"/>
                <v:stroke weight="3pt" color="#FF0000" joinstyle="round"/>
                <v:imagedata o:title=""/>
                <o:lock v:ext="edit" aspectratio="f"/>
              </v:line>
            </w:pict>
          </mc:Fallback>
        </mc:AlternateContent>
      </w:r>
    </w:p>
    <w:p>
      <w:pPr>
        <w:spacing w:line="560" w:lineRule="exact"/>
        <w:jc w:val="center"/>
        <w:rPr>
          <w:rFonts w:ascii="Times New Roman" w:hAnsi="Times New Roman" w:eastAsia="楷体_GB2312"/>
          <w:b/>
          <w:sz w:val="36"/>
          <w:szCs w:val="28"/>
        </w:rPr>
      </w:pPr>
      <w:r>
        <w:rPr>
          <w:rFonts w:hint="eastAsia" w:ascii="Times New Roman" w:hAnsi="Times New Roman" w:eastAsia="楷体_GB2312"/>
          <w:b/>
          <w:sz w:val="36"/>
          <w:szCs w:val="28"/>
        </w:rPr>
        <w:t>第二十届学生宿舍文化艺术节</w:t>
      </w:r>
    </w:p>
    <w:p>
      <w:pPr>
        <w:spacing w:line="560" w:lineRule="exact"/>
        <w:jc w:val="center"/>
        <w:rPr>
          <w:rFonts w:ascii="Times New Roman" w:hAnsi="Times New Roman" w:eastAsia="楷体_GB2312"/>
          <w:b/>
          <w:sz w:val="36"/>
          <w:szCs w:val="28"/>
        </w:rPr>
      </w:pPr>
      <w:r>
        <w:rPr>
          <w:rFonts w:hint="eastAsia" w:ascii="Times New Roman" w:hAnsi="Times New Roman" w:eastAsia="楷体_GB2312"/>
          <w:b/>
          <w:sz w:val="36"/>
          <w:szCs w:val="28"/>
        </w:rPr>
        <w:t>“陋室铭”室徽设计大赛活动方案</w:t>
      </w:r>
    </w:p>
    <w:p>
      <w:pPr>
        <w:spacing w:line="560" w:lineRule="exact"/>
        <w:ind w:firstLine="560" w:firstLineChars="200"/>
        <w:rPr>
          <w:rFonts w:ascii="Times New Roman" w:hAnsi="Times New Roman" w:eastAsia="楷体_GB2312"/>
          <w:sz w:val="28"/>
          <w:szCs w:val="28"/>
        </w:rPr>
      </w:pP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按《第二十届学生宿舍文化艺术节活动方案》要求，为营造舒适、干净、整洁的寝室环境，充分展现大学生多方面才能，拟开展“陋室铭”室徽设计大赛，特制订本方案。</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一、</w:t>
      </w:r>
      <w:r>
        <w:rPr>
          <w:rFonts w:hint="eastAsia" w:ascii="Times New Roman" w:hAnsi="Times New Roman" w:eastAsia="楷体_GB2312"/>
          <w:sz w:val="28"/>
          <w:szCs w:val="28"/>
          <w:lang w:val="en-US" w:eastAsia="zh-CN"/>
        </w:rPr>
        <w:t>作品提交</w:t>
      </w:r>
      <w:r>
        <w:rPr>
          <w:rFonts w:hint="eastAsia" w:ascii="Times New Roman" w:hAnsi="Times New Roman" w:eastAsia="楷体_GB2312"/>
          <w:sz w:val="28"/>
          <w:szCs w:val="28"/>
        </w:rPr>
        <w:t>截止时间：</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11月17日</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二、活动主题：</w:t>
      </w:r>
    </w:p>
    <w:p>
      <w:pPr>
        <w:spacing w:line="560" w:lineRule="exact"/>
        <w:ind w:firstLine="560" w:firstLineChars="200"/>
        <w:rPr>
          <w:rFonts w:hint="eastAsia" w:ascii="Times New Roman" w:hAnsi="Times New Roman" w:eastAsia="楷体_GB2312"/>
          <w:sz w:val="28"/>
          <w:szCs w:val="28"/>
          <w:lang w:eastAsia="zh-CN"/>
        </w:rPr>
      </w:pPr>
      <w:r>
        <w:rPr>
          <w:rFonts w:hint="eastAsia" w:ascii="Times New Roman" w:hAnsi="Times New Roman" w:eastAsia="楷体_GB2312"/>
          <w:sz w:val="28"/>
          <w:szCs w:val="28"/>
        </w:rPr>
        <w:t>创意青春，熠熠生</w:t>
      </w:r>
      <w:r>
        <w:rPr>
          <w:rFonts w:hint="eastAsia" w:ascii="Times New Roman" w:hAnsi="Times New Roman" w:eastAsia="楷体_GB2312"/>
          <w:sz w:val="28"/>
          <w:szCs w:val="28"/>
          <w:lang w:eastAsia="zh-CN"/>
        </w:rPr>
        <w:t>“</w:t>
      </w:r>
      <w:r>
        <w:rPr>
          <w:rFonts w:hint="eastAsia" w:ascii="Times New Roman" w:hAnsi="Times New Roman" w:eastAsia="楷体_GB2312"/>
          <w:sz w:val="28"/>
          <w:szCs w:val="28"/>
        </w:rPr>
        <w:t>徽</w:t>
      </w:r>
      <w:r>
        <w:rPr>
          <w:rFonts w:hint="eastAsia" w:ascii="Times New Roman" w:hAnsi="Times New Roman" w:eastAsia="楷体_GB2312"/>
          <w:sz w:val="28"/>
          <w:szCs w:val="28"/>
          <w:lang w:eastAsia="zh-CN"/>
        </w:rPr>
        <w:t>”</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三、主办单位：学工处</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四、协办单位：各二级学院</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五、报名及参赛要求：</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1、各二级学院（护理学院分为护理学院校本部、护理学院河西校区）以寝室为单位，选送5件作品参赛。</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2、精神面貌：室徽设计内容必须积极向上，健康活泼，体现大学生的创新个性，能展现寝室成员的理想和追求；</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3、设计形式：具体设计形式可电脑绘制，也可手工绘制，参赛作品应有创意，能突出寝室的人文特色；</w:t>
      </w:r>
    </w:p>
    <w:p>
      <w:pPr>
        <w:spacing w:line="560" w:lineRule="exact"/>
        <w:ind w:firstLine="560" w:firstLineChars="200"/>
        <w:rPr>
          <w:rFonts w:hint="eastAsia" w:ascii="Times New Roman" w:hAnsi="Times New Roman" w:eastAsia="楷体_GB2312"/>
          <w:sz w:val="28"/>
          <w:szCs w:val="28"/>
        </w:rPr>
      </w:pPr>
      <w:r>
        <w:rPr>
          <w:rFonts w:hint="eastAsia" w:ascii="Times New Roman" w:hAnsi="Times New Roman" w:eastAsia="楷体_GB2312"/>
          <w:sz w:val="28"/>
          <w:szCs w:val="28"/>
        </w:rPr>
        <w:t>4、每个参赛室徽需配文字注释，简单明了的说明室徽的寓</w:t>
      </w:r>
      <w:r>
        <w:rPr>
          <w:rFonts w:hint="eastAsia" w:ascii="Times New Roman" w:hAnsi="Times New Roman" w:eastAsia="楷体_GB2312"/>
          <w:sz w:val="28"/>
          <w:szCs w:val="28"/>
          <w:lang w:val="en-US" w:eastAsia="zh-CN"/>
        </w:rPr>
        <w:t>意</w:t>
      </w:r>
      <w:r>
        <w:rPr>
          <w:rFonts w:hint="eastAsia" w:ascii="Times New Roman" w:hAnsi="Times New Roman" w:eastAsia="楷体_GB2312"/>
          <w:sz w:val="28"/>
          <w:szCs w:val="28"/>
        </w:rPr>
        <w:t>。</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六、作品提交</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1、以二级学院为单位，提交参赛作品；</w:t>
      </w:r>
    </w:p>
    <w:p>
      <w:pPr>
        <w:spacing w:line="560" w:lineRule="exact"/>
        <w:ind w:firstLine="560" w:firstLineChars="200"/>
        <w:rPr>
          <w:rFonts w:ascii="Times New Roman" w:hAnsi="Times New Roman" w:eastAsia="楷体_GB2312"/>
          <w:sz w:val="28"/>
          <w:szCs w:val="28"/>
        </w:rPr>
      </w:pPr>
      <w:r>
        <w:rPr>
          <w:rFonts w:hint="eastAsia" w:ascii="楷体" w:hAnsi="楷体" w:eastAsia="楷体"/>
          <w:sz w:val="28"/>
          <w:szCs w:val="28"/>
        </w:rPr>
        <w:t>2、参赛作品</w:t>
      </w:r>
      <w:r>
        <w:rPr>
          <w:rFonts w:hint="eastAsia" w:ascii="Times New Roman" w:hAnsi="Times New Roman" w:eastAsia="楷体_GB2312"/>
          <w:sz w:val="28"/>
          <w:szCs w:val="28"/>
        </w:rPr>
        <w:t>以WORD文档的形式提交，命名规则为栋号+寝室号+辅导员姓名（例：6201张蓉蓉）；</w:t>
      </w:r>
    </w:p>
    <w:p>
      <w:pPr>
        <w:spacing w:line="560" w:lineRule="exact"/>
        <w:ind w:firstLine="560" w:firstLineChars="200"/>
        <w:rPr>
          <w:rFonts w:ascii="楷体" w:hAnsi="楷体" w:eastAsia="楷体"/>
          <w:sz w:val="28"/>
          <w:szCs w:val="28"/>
        </w:rPr>
      </w:pPr>
      <w:r>
        <w:rPr>
          <w:rFonts w:hint="eastAsia" w:ascii="Times New Roman" w:hAnsi="Times New Roman" w:eastAsia="楷体_GB2312"/>
          <w:sz w:val="28"/>
          <w:szCs w:val="28"/>
        </w:rPr>
        <w:t>3、文档中应包含徽章照片一张，简单明了的说明室徽的寓</w:t>
      </w:r>
      <w:r>
        <w:rPr>
          <w:rFonts w:hint="eastAsia" w:ascii="Times New Roman" w:hAnsi="Times New Roman" w:eastAsia="楷体_GB2312"/>
          <w:sz w:val="28"/>
          <w:szCs w:val="28"/>
          <w:lang w:val="en-US" w:eastAsia="zh-CN"/>
        </w:rPr>
        <w:t>意</w:t>
      </w:r>
      <w:r>
        <w:rPr>
          <w:rFonts w:hint="eastAsia" w:ascii="Times New Roman" w:hAnsi="Times New Roman" w:eastAsia="楷体_GB2312"/>
          <w:sz w:val="28"/>
          <w:szCs w:val="28"/>
        </w:rPr>
        <w:t>文字注释一段</w:t>
      </w:r>
      <w:r>
        <w:rPr>
          <w:rFonts w:hint="eastAsia" w:ascii="楷体" w:hAnsi="楷体" w:eastAsia="楷体"/>
          <w:sz w:val="28"/>
          <w:szCs w:val="28"/>
        </w:rPr>
        <w:t>。</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4、参赛作品照片中不得出现寝室号、学生姓名或辅导员姓名。</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lang w:val="en-US" w:eastAsia="zh-CN"/>
        </w:rPr>
        <w:t>七</w:t>
      </w:r>
      <w:r>
        <w:rPr>
          <w:rFonts w:hint="eastAsia" w:ascii="Times New Roman" w:hAnsi="Times New Roman" w:eastAsia="楷体_GB2312"/>
          <w:sz w:val="28"/>
          <w:szCs w:val="28"/>
        </w:rPr>
        <w:t>、作品评奖</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本次大赛分设一等奖2名、二等奖4名，三等6名，11月22日由学工处牵头，组织马克思主义学院部分老师及有美术专业背景的老师共同评定打分，从高分到低分评出一等奖2名，二等奖4名，三等奖6名。</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lang w:val="en-US" w:eastAsia="zh-CN"/>
        </w:rPr>
        <w:t>八</w:t>
      </w:r>
      <w:r>
        <w:rPr>
          <w:rFonts w:hint="eastAsia" w:ascii="Times New Roman" w:hAnsi="Times New Roman" w:eastAsia="楷体_GB2312"/>
          <w:sz w:val="28"/>
          <w:szCs w:val="28"/>
        </w:rPr>
        <w:t>、奖励</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1、对获奖的寝室分别发放奖品和荣誉证书；</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2、对获奖寝室的责任辅导员，在本周次 “三爱”主题教育活动AIC通报中予以通报。</w:t>
      </w:r>
    </w:p>
    <w:p>
      <w:pPr>
        <w:spacing w:line="56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lang w:val="en-US" w:eastAsia="zh-CN"/>
        </w:rPr>
        <w:t>九</w:t>
      </w:r>
      <w:r>
        <w:rPr>
          <w:rFonts w:hint="eastAsia" w:ascii="Times New Roman" w:hAnsi="Times New Roman" w:eastAsia="楷体_GB2312"/>
          <w:sz w:val="28"/>
          <w:szCs w:val="28"/>
        </w:rPr>
        <w:t>、本次大赛解释权归学生工作处</w:t>
      </w:r>
    </w:p>
    <w:p>
      <w:pPr>
        <w:spacing w:line="560" w:lineRule="exact"/>
        <w:ind w:firstLine="6020" w:firstLineChars="2150"/>
        <w:rPr>
          <w:rFonts w:ascii="Times New Roman" w:hAnsi="Times New Roman" w:eastAsia="楷体_GB2312"/>
          <w:sz w:val="28"/>
          <w:szCs w:val="28"/>
        </w:rPr>
      </w:pPr>
    </w:p>
    <w:p>
      <w:bookmarkStart w:id="0" w:name="_GoBack"/>
      <w:bookmarkEnd w:id="0"/>
    </w:p>
    <w:p/>
    <w:p>
      <w:pPr>
        <w:spacing w:line="560" w:lineRule="exact"/>
        <w:ind w:firstLine="6020" w:firstLineChars="2150"/>
        <w:rPr>
          <w:rFonts w:ascii="Times New Roman" w:hAnsi="Times New Roman" w:eastAsia="楷体_GB2312"/>
          <w:sz w:val="28"/>
          <w:szCs w:val="28"/>
        </w:rPr>
      </w:pPr>
      <w:r>
        <w:rPr>
          <w:rFonts w:hint="eastAsia" w:ascii="Times New Roman" w:hAnsi="Times New Roman" w:eastAsia="楷体_GB2312"/>
          <w:sz w:val="28"/>
          <w:szCs w:val="28"/>
        </w:rPr>
        <w:t>学生工作处</w:t>
      </w:r>
    </w:p>
    <w:p>
      <w:pPr>
        <w:tabs>
          <w:tab w:val="left" w:pos="5590"/>
        </w:tabs>
        <w:rPr>
          <w:rFonts w:ascii="Times New Roman" w:hAnsi="Times New Roman" w:eastAsia="楷体_GB2312"/>
          <w:sz w:val="28"/>
          <w:szCs w:val="28"/>
        </w:rPr>
      </w:pPr>
      <w:r>
        <w:rPr>
          <w:rFonts w:ascii="Times New Roman" w:hAnsi="Times New Roman" w:eastAsia="楷体_GB2312"/>
          <w:sz w:val="28"/>
          <w:szCs w:val="28"/>
        </w:rPr>
        <w:tab/>
      </w:r>
      <w:r>
        <w:rPr>
          <w:rFonts w:hint="eastAsia" w:ascii="Times New Roman" w:hAnsi="Times New Roman" w:eastAsia="楷体_GB2312"/>
          <w:sz w:val="28"/>
          <w:szCs w:val="28"/>
        </w:rPr>
        <w:t>2023年11月4日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A27EC3"/>
    <w:rsid w:val="00293F98"/>
    <w:rsid w:val="00641299"/>
    <w:rsid w:val="009F6252"/>
    <w:rsid w:val="00A21DB3"/>
    <w:rsid w:val="00A27EC3"/>
    <w:rsid w:val="00CA2A51"/>
    <w:rsid w:val="00D6543F"/>
    <w:rsid w:val="00E14EBF"/>
    <w:rsid w:val="00FA5AA9"/>
    <w:rsid w:val="00FC136D"/>
    <w:rsid w:val="03D50B02"/>
    <w:rsid w:val="45E1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104</Words>
  <Characters>595</Characters>
  <Lines>4</Lines>
  <Paragraphs>1</Paragraphs>
  <TotalTime>0</TotalTime>
  <ScaleCrop>false</ScaleCrop>
  <LinksUpToDate>false</LinksUpToDate>
  <CharactersWithSpaces>698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2023-11-04T01:48:00Z</dcterms:created>
  <dc:creator>Microsoft</dc:creator>
  <cp:lastModifiedBy>Administrator</cp:lastModifiedBy>
  <dcterms:modified xsi:type="dcterms:W3CDTF">2023-11-07T01:13:06Z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E6A32995371843338B02D17A4ABB2A9D_12</vt:lpwstr>
  </property>
</Properties>
</file>