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ascii="仿宋_GB2312" w:hAnsi="Verdana" w:cs="宋体"/>
          <w:b/>
          <w:sz w:val="24"/>
        </w:rPr>
        <w:pict>
          <v:shape id="_x0000_s1026" o:spid="_x0000_s1026" o:spt="136" type="#_x0000_t136" style="position:absolute;left:0pt;margin-left:-28.95pt;margin-top:4.05pt;height:93.6pt;width:459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校学发[2023]96号</w:t>
      </w:r>
    </w:p>
    <w:p>
      <w:pPr>
        <w:widowControl/>
        <w:snapToGrid w:val="0"/>
        <w:spacing w:line="480" w:lineRule="atLeast"/>
        <w:rPr>
          <w:rFonts w:ascii="长城大标宋体" w:hAnsi="华文中宋" w:eastAsia="长城大标宋体"/>
          <w:b/>
          <w:sz w:val="44"/>
          <w:szCs w:val="44"/>
        </w:rPr>
      </w:pPr>
      <w:bookmarkStart w:id="0" w:name="_GoBack"/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107315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36pt;margin-top:8.45pt;height:0pt;width:486pt;z-index:251659264;mso-width-relative:page;mso-height-relative:page;" filled="f" stroked="t" coordsize="21600,21600" o:gfxdata="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DQQRLZAAAACQEA&#10;AA8AAAAAAAAAAQAgAAAAIgAAAGRycy9kb3ducmV2LnhtbFBLAQIUABQAAAAIAIdO4kCGz7MN4AEA&#10;ANADAAAOAAAAAAAAAAEAIAAAACg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3年10·10心理健康教育月活动方案</w:t>
      </w: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为迎接第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2个世界精神卫生日，培养我校大学生良好的心理素质，促进他们身心和谐、素质全面提升，现就开展2023年10·10心理健康教育月活动的有关事项安排如下：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一、活动主题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阅己悦己越己 成就更好自己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二、活动时间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10月-11月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三、组织领导</w:t>
      </w: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长：成  强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副组长：肖理红</w:t>
      </w:r>
    </w:p>
    <w:p>
      <w:pPr>
        <w:ind w:left="1910" w:leftChars="300" w:hanging="1280" w:hangingChars="4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员：齐  宇  张淼波  张力丰</w:t>
      </w:r>
      <w:r>
        <w:rPr>
          <w:rFonts w:hint="eastAsia" w:ascii="仿宋" w:hAnsi="仿宋" w:eastAsia="仿宋"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袁艾兰  成玉梅</w:t>
      </w:r>
    </w:p>
    <w:p>
      <w:pPr>
        <w:ind w:left="638" w:leftChars="304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凌  畅  袁  贲  陈可人  钟声言  甘海平  祝合琴  李思雨  曹  丹  刘  炯  李岚香  文  静  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四、活动安排</w:t>
      </w:r>
    </w:p>
    <w:p>
      <w:pPr>
        <w:ind w:firstLine="640" w:firstLineChars="200"/>
        <w:contextualSpacing/>
        <w:rPr>
          <w:rFonts w:ascii="仿宋" w:hAnsi="仿宋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（一）启动仪式</w:t>
      </w:r>
    </w:p>
    <w:p>
      <w:pPr>
        <w:autoSpaceDE w:val="0"/>
        <w:ind w:firstLine="640" w:firstLineChars="200"/>
        <w:contextualSpacing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、活动时间：10月9日  </w:t>
      </w:r>
      <w:r>
        <w:rPr>
          <w:rFonts w:hint="eastAsia" w:ascii="仿宋" w:hAnsi="仿宋" w:eastAsia="仿宋"/>
          <w:color w:val="000000"/>
          <w:sz w:val="32"/>
          <w:szCs w:val="32"/>
        </w:rPr>
        <w:t>校本部、河西校区运动场</w:t>
      </w:r>
    </w:p>
    <w:p>
      <w:pPr>
        <w:autoSpaceDE w:val="0"/>
        <w:ind w:firstLine="640" w:firstLineChars="200"/>
        <w:contextualSpacing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2、承办单位：校心理健康教育中心</w:t>
      </w:r>
    </w:p>
    <w:p>
      <w:pPr>
        <w:autoSpaceDE w:val="0"/>
        <w:ind w:firstLine="640" w:firstLineChars="200"/>
        <w:contextualSpacing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3、活动内容：宣读活动方案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（二）主题宣传暨心理中心开放周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1、时间地点：10月9日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月13日 心理中心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3、活动内容：开展心理健康知识宣传，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两边校区举办心理中心开放活动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，组织学生参观、体验心理中心。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（三）“遇见焦虑，拥抱焦虑”主题专栏征集活动</w:t>
      </w:r>
    </w:p>
    <w:p>
      <w:pPr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、活动时间：10月9日-11月1日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2、承办单位：校心理委员联合会、心理健康协会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3、征稿内容：鼓励广大学生将与焦虑有关的生命体验和成长感悟诉诸文字，在表达间觉察与反思，围绕“遇见焦虑，拥抱焦虑”提交符合主题及要求的作品。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4、征稿要求：</w:t>
      </w:r>
      <w:r>
        <w:fldChar w:fldCharType="begin"/>
      </w:r>
      <w:r>
        <w:instrText xml:space="preserve"> HYPERLINK "mailto:文章要求原创，不能有侵犯版权的内容存在，若文章存在侵权行为，投稿者需承担全部责任；题材不限，风格不拘，语言流畅，具有可读性；字数800-2000为佳；学院初筛后以学院为单位在10月30日前将作品统一发送至邮箱3116542010@qq.com，每个学院须推选5篇以上。比赛评选出优秀奖若干，优秀作品将在医卫心源公众号进行推介展示。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必须为个人原创文稿作品，作品应围绕“遇见焦虑，拥抱焦虑”主题；文字表达部分格式为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word形式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，标题字体为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二号黑体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，正文字体为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四号宋体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；如需配图请用原创照片，不限手机或照相机拍摄，具体要求：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采用JPG、BMP等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网络通用格式。学院初筛后以学院为单位在11月1日前将作品命名方式为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“遇见焦虑，拥抱焦虑+学校+学院+姓名+电话”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后统一发送至邮箱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2755605232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@qq.com，每个学院须推选5篇以上。优秀作品将于医卫心源公众号推出，并有精美礼品赠送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（四）心理情景剧剧本征集大赛</w:t>
      </w:r>
    </w:p>
    <w:p>
      <w:pPr>
        <w:ind w:firstLine="640" w:firstLineChars="200"/>
        <w:contextualSpacing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、活动时间：10月9日-11月7日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2、承办单位：校心理委员联合会、心理健康协会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3、征稿内容：本次剧本大赛的主题为“拥抱情绪，为心赋能”，旨在鼓励同学们发挥创造力和才华，通过剧本表达自己的生活感悟和情感体验，传递积极向上的青春正能量，促进大学生身心健康。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4、征稿要求：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①应紧密围绕大赛主题，创作符合以宣传心理健康、自助助人、阳光向上等为目标的心理剧本，剧本主题需具有时代感和启发性，贴近现实，引导大学生正确面对挫折、自身的体验与成长。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②剧本创作须结合表演艺术，采用角色扮演、互换、内心独白方法，可采用音乐剧、话剧、哑剧、小品、歌舞剧等形式表现。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③剧本题材不限，题目自拟，所写剧本保证原创且方便排演。剧目表演时间在8-15分钟。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④作品内容积极向上，禁止辱骂、诽谤、黄色、暴力等不良信息。严禁含有法律、行政法规禁止的内容。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⑤讲究诚信原则，严禁剽窃、抄袭，参赛作品必须由参赛者本人原创，参赛者应确认拥有作品的著作权。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⑥主办单位对参赛作品有收藏、展览、研究、出版及宣传权，不再另付稿酬。获奖剧本将用于心理情景剧大赛，最终解释权归大赛主办方所有。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作品需同时提交</w:t>
      </w:r>
      <w: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纸质版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，电子版格式为</w:t>
      </w:r>
      <w: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“pdf”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。同时作品需附</w:t>
      </w:r>
      <w: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作品名称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（10字以内）和</w:t>
      </w:r>
      <w:r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作者信息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（学校、姓名、学院、学号、联系方式）。二级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学院初筛后以学院为单位在11月7日前将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参赛作品及学院作品汇总表交至德润楼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201办公室，电子版由学院收齐后以压缩包的形式发送至邮箱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2755605232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@qq.com。获奖作品根据获奖等级获得奖金、证书或精美礼品奖励。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（五）心随影动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心灵观影会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1、时间地点：自10月起，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每月1期，视开展实效确定开展期数，德润楼203团体辅导室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2、承办单位：</w:t>
      </w:r>
      <w:r>
        <w:rPr>
          <w:rFonts w:hint="eastAsia" w:ascii="仿宋" w:hAnsi="仿宋" w:eastAsia="仿宋"/>
          <w:color w:val="000000"/>
          <w:sz w:val="32"/>
          <w:szCs w:val="32"/>
        </w:rPr>
        <w:t>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心理委员联合会，二级学院心理部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3、活动内容：采取自愿报名原则，通过医卫心源公众号报名，每期开始前3天开放报名，每期从报名的同学中按照先后顺序选取40名同学。</w:t>
      </w:r>
      <w:r>
        <w:rPr>
          <w:rFonts w:hint="eastAsia" w:ascii="仿宋" w:hAnsi="仿宋" w:eastAsia="仿宋"/>
          <w:color w:val="000000"/>
          <w:sz w:val="32"/>
          <w:szCs w:val="32"/>
        </w:rPr>
        <w:t>观看、赏析心理主题相关电影，每期评选优秀观后感5篇，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进行线上展示，给予第二课堂学分奖励。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（六）专题培训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1、活动时间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：10月中旬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培训对象：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2023级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心理委员、心理干部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4、活动内容：邀请湘潭大学心理专家来校，对我校心理委员、心理干部进行发现问题、助人技巧等技能的培训。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（七）新生心理普查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1、时间地点：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0月下旬  校本部、河西校区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3、活动内容：详见方案。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（八）校医联动专家咨询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、时间地点：11月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3、活动内容：邀请省二医院、市五医院心理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来校，为师生提供现场心理健康咨询、诊疗服务。</w:t>
      </w:r>
    </w:p>
    <w:p>
      <w:pPr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（九）专家讲座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1、时间地点：11月，地点另行通知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2、承办单位：心理健康教育中心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3、活动内容：邀请心理专家来校作心理健康专题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ind w:firstLine="640" w:firstLineChars="200"/>
        <w:contextualSpacing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（十）活动总结暨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成果展示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1、活动时间：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1月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2、承办单位：校心理委员联合会、心理健康协会</w:t>
      </w:r>
    </w:p>
    <w:p>
      <w:pPr>
        <w:ind w:firstLine="640" w:firstLineChars="200"/>
        <w:contextualSpacing/>
        <w:jc w:val="left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3、活动内容：心理健康月活动总计及成果线上展示。</w:t>
      </w:r>
    </w:p>
    <w:p>
      <w:pPr>
        <w:ind w:firstLine="4480" w:firstLineChars="1400"/>
        <w:contextualSpacing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642"/>
        <w:contextualSpacing/>
        <w:jc w:val="righ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</w:t>
      </w:r>
    </w:p>
    <w:p>
      <w:pPr>
        <w:contextualSpacing/>
        <w:jc w:val="righ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二〇二三年十月九日</w:t>
      </w:r>
    </w:p>
    <w:sectPr>
      <w:pgSz w:w="11906" w:h="16838"/>
      <w:pgMar w:top="1089" w:right="1797" w:bottom="140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大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FD78ED"/>
    <w:rsid w:val="00097C13"/>
    <w:rsid w:val="00104967"/>
    <w:rsid w:val="00192A5D"/>
    <w:rsid w:val="00202E21"/>
    <w:rsid w:val="00222BE3"/>
    <w:rsid w:val="0039785C"/>
    <w:rsid w:val="003C39B9"/>
    <w:rsid w:val="003D4384"/>
    <w:rsid w:val="004009A4"/>
    <w:rsid w:val="0046548B"/>
    <w:rsid w:val="004934DB"/>
    <w:rsid w:val="00762522"/>
    <w:rsid w:val="00803979"/>
    <w:rsid w:val="00842D9B"/>
    <w:rsid w:val="00877AC1"/>
    <w:rsid w:val="008B14E2"/>
    <w:rsid w:val="008E7A8F"/>
    <w:rsid w:val="00AE5F32"/>
    <w:rsid w:val="00B428B6"/>
    <w:rsid w:val="00BF3D6F"/>
    <w:rsid w:val="00DC5117"/>
    <w:rsid w:val="00DE15CE"/>
    <w:rsid w:val="00E16642"/>
    <w:rsid w:val="00E67280"/>
    <w:rsid w:val="00FD78ED"/>
    <w:rsid w:val="03707239"/>
    <w:rsid w:val="047E4200"/>
    <w:rsid w:val="04C74740"/>
    <w:rsid w:val="06D25B15"/>
    <w:rsid w:val="0D303F3B"/>
    <w:rsid w:val="1BDD1AE6"/>
    <w:rsid w:val="24555995"/>
    <w:rsid w:val="28D665B0"/>
    <w:rsid w:val="28F0432F"/>
    <w:rsid w:val="2ECB44D3"/>
    <w:rsid w:val="410E7D4B"/>
    <w:rsid w:val="4F0A59A4"/>
    <w:rsid w:val="50512E2D"/>
    <w:rsid w:val="5761452E"/>
    <w:rsid w:val="57A07E9D"/>
    <w:rsid w:val="5AEE3B0D"/>
    <w:rsid w:val="6A676606"/>
    <w:rsid w:val="71815085"/>
    <w:rsid w:val="732B52E4"/>
    <w:rsid w:val="734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2021-09-14T09:06:00Z</dcterms:created>
  <dc:creator>Microsoft</dc:creator>
  <cp:lastModifiedBy>Administrator</cp:lastModifiedBy>
  <cp:lastPrinted>2023-10-07T07:30:00Z</cp:lastPrinted>
  <dcterms:modified xsi:type="dcterms:W3CDTF">2023-10-19T07:08:35Z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BFFFC81E7C0842EAB4884D5CC69BC74A_13</vt:lpwstr>
  </property>
</Properties>
</file>